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733DB" w14:textId="77777777" w:rsidR="00566A63" w:rsidRPr="00FB2EA0" w:rsidRDefault="00566A63" w:rsidP="00FD2698">
      <w:pPr>
        <w:spacing w:after="0" w:line="276" w:lineRule="auto"/>
        <w:jc w:val="center"/>
        <w:rPr>
          <w:rFonts w:ascii="Times New Roman" w:hAnsi="Times New Roman" w:cs="Times New Roman"/>
          <w:b/>
          <w:sz w:val="24"/>
          <w:szCs w:val="24"/>
        </w:rPr>
      </w:pPr>
      <w:r w:rsidRPr="00FB2EA0">
        <w:rPr>
          <w:rFonts w:ascii="Times New Roman" w:hAnsi="Times New Roman" w:cs="Times New Roman"/>
          <w:b/>
          <w:sz w:val="24"/>
          <w:szCs w:val="24"/>
        </w:rPr>
        <w:t xml:space="preserve">Criteria 7.3.1 </w:t>
      </w:r>
    </w:p>
    <w:p w14:paraId="4FD1ACC4" w14:textId="4ABB16CA" w:rsidR="00A45F2E" w:rsidRPr="00FB2EA0" w:rsidRDefault="00A45F2E" w:rsidP="00162EDB">
      <w:pPr>
        <w:spacing w:after="0" w:line="276" w:lineRule="auto"/>
        <w:jc w:val="center"/>
        <w:rPr>
          <w:rFonts w:ascii="Times New Roman" w:hAnsi="Times New Roman" w:cs="Times New Roman"/>
          <w:b/>
          <w:sz w:val="24"/>
          <w:szCs w:val="24"/>
        </w:rPr>
      </w:pPr>
      <w:r w:rsidRPr="00FB2EA0">
        <w:rPr>
          <w:rFonts w:ascii="Times New Roman" w:hAnsi="Times New Roman" w:cs="Times New Roman"/>
          <w:b/>
          <w:sz w:val="24"/>
          <w:szCs w:val="24"/>
        </w:rPr>
        <w:t>IMI Incubation Foundation</w:t>
      </w:r>
      <w:r w:rsidR="00566A63" w:rsidRPr="00FB2EA0">
        <w:rPr>
          <w:rFonts w:ascii="Times New Roman" w:hAnsi="Times New Roman" w:cs="Times New Roman"/>
          <w:b/>
          <w:sz w:val="24"/>
          <w:szCs w:val="24"/>
        </w:rPr>
        <w:t xml:space="preserve">: </w:t>
      </w:r>
      <w:r w:rsidR="00FC5276" w:rsidRPr="00FB2EA0">
        <w:rPr>
          <w:rFonts w:ascii="Times New Roman" w:hAnsi="Times New Roman" w:cs="Times New Roman"/>
          <w:b/>
          <w:sz w:val="24"/>
          <w:szCs w:val="24"/>
        </w:rPr>
        <w:t xml:space="preserve">Note on </w:t>
      </w:r>
      <w:r w:rsidRPr="00FB2EA0">
        <w:rPr>
          <w:rFonts w:ascii="Times New Roman" w:hAnsi="Times New Roman" w:cs="Times New Roman"/>
          <w:b/>
          <w:sz w:val="24"/>
          <w:szCs w:val="24"/>
        </w:rPr>
        <w:t>Sector Focus</w:t>
      </w:r>
    </w:p>
    <w:p w14:paraId="39DDC17B" w14:textId="77777777" w:rsidR="00A45F2E" w:rsidRPr="00FB2EA0" w:rsidRDefault="00A45F2E" w:rsidP="00FD2698">
      <w:pPr>
        <w:spacing w:after="0" w:line="276" w:lineRule="auto"/>
        <w:rPr>
          <w:rFonts w:ascii="Times New Roman" w:hAnsi="Times New Roman" w:cs="Times New Roman"/>
          <w:b/>
          <w:sz w:val="24"/>
          <w:szCs w:val="24"/>
        </w:rPr>
      </w:pPr>
    </w:p>
    <w:p w14:paraId="0B5A06A9" w14:textId="6EE1652B" w:rsidR="00FD2698" w:rsidRPr="00FB2EA0" w:rsidRDefault="00FD2698" w:rsidP="00162EDB">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rPr>
        <w:t>IMI B</w:t>
      </w:r>
      <w:r w:rsidR="00FB2EA0" w:rsidRPr="00FB2EA0">
        <w:rPr>
          <w:rFonts w:ascii="Times New Roman" w:hAnsi="Times New Roman" w:cs="Times New Roman"/>
          <w:sz w:val="24"/>
          <w:szCs w:val="24"/>
        </w:rPr>
        <w:t>hubaneswar</w:t>
      </w:r>
      <w:r w:rsidRPr="00FB2EA0">
        <w:rPr>
          <w:rFonts w:ascii="Times New Roman" w:hAnsi="Times New Roman" w:cs="Times New Roman"/>
          <w:sz w:val="24"/>
          <w:szCs w:val="24"/>
        </w:rPr>
        <w:t xml:space="preserve"> started its </w:t>
      </w:r>
      <w:r w:rsidRPr="00FB2EA0">
        <w:rPr>
          <w:rFonts w:ascii="Times New Roman" w:hAnsi="Times New Roman" w:cs="Times New Roman"/>
          <w:b/>
          <w:sz w:val="24"/>
          <w:szCs w:val="24"/>
        </w:rPr>
        <w:t xml:space="preserve">Entrepreneurship Cell </w:t>
      </w:r>
      <w:r w:rsidR="00162EDB" w:rsidRPr="00FB2EA0">
        <w:rPr>
          <w:rFonts w:ascii="Times New Roman" w:hAnsi="Times New Roman" w:cs="Times New Roman"/>
          <w:b/>
          <w:sz w:val="24"/>
          <w:szCs w:val="24"/>
        </w:rPr>
        <w:t xml:space="preserve">(E Cell) </w:t>
      </w:r>
      <w:r w:rsidRPr="00FB2EA0">
        <w:rPr>
          <w:rFonts w:ascii="Times New Roman" w:hAnsi="Times New Roman" w:cs="Times New Roman"/>
          <w:b/>
          <w:sz w:val="24"/>
          <w:szCs w:val="24"/>
        </w:rPr>
        <w:t>in 2014</w:t>
      </w:r>
      <w:r w:rsidRPr="00FB2EA0">
        <w:rPr>
          <w:rFonts w:ascii="Times New Roman" w:hAnsi="Times New Roman" w:cs="Times New Roman"/>
          <w:sz w:val="24"/>
          <w:szCs w:val="24"/>
        </w:rPr>
        <w:t xml:space="preserve"> with an objective to orient students towards opting entrepreneurship as a career choice. All students are members of E-Cell. The cell has been functioning actively since its inception and has successfully organized numerous programmes ranging from one day to 14 days. It organizes events like boot camps, entrepreneurship awareness camps, entrepreneurship development programmes, business plan and business model competitions, idea showcase, investors pitch, CEO lectures, Industry visits, </w:t>
      </w:r>
      <w:proofErr w:type="gramStart"/>
      <w:r w:rsidRPr="00FB2EA0">
        <w:rPr>
          <w:rFonts w:ascii="Times New Roman" w:hAnsi="Times New Roman" w:cs="Times New Roman"/>
          <w:sz w:val="24"/>
          <w:szCs w:val="24"/>
        </w:rPr>
        <w:t>market place</w:t>
      </w:r>
      <w:proofErr w:type="gramEnd"/>
      <w:r w:rsidRPr="00FB2EA0">
        <w:rPr>
          <w:rFonts w:ascii="Times New Roman" w:hAnsi="Times New Roman" w:cs="Times New Roman"/>
          <w:sz w:val="24"/>
          <w:szCs w:val="24"/>
        </w:rPr>
        <w:t xml:space="preserve"> on campus etc. E Cell also facilitate certificate course in Entrepreneurship for its students in collaboration with Wadhwani Foundation. </w:t>
      </w:r>
    </w:p>
    <w:p w14:paraId="17BE3FF6" w14:textId="77777777" w:rsidR="00FD2698" w:rsidRPr="00FB2EA0" w:rsidRDefault="00FD2698" w:rsidP="00162EDB">
      <w:pPr>
        <w:spacing w:after="0" w:line="276" w:lineRule="auto"/>
        <w:jc w:val="both"/>
        <w:rPr>
          <w:rFonts w:ascii="Times New Roman" w:hAnsi="Times New Roman" w:cs="Times New Roman"/>
          <w:sz w:val="24"/>
          <w:szCs w:val="24"/>
        </w:rPr>
      </w:pPr>
    </w:p>
    <w:p w14:paraId="78A88D8A" w14:textId="238CC366" w:rsidR="00FD2698" w:rsidRPr="00FB2EA0" w:rsidRDefault="00FD2698" w:rsidP="00162EDB">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rPr>
        <w:t>The programmes are sponsored by various agencies such as Department of Science and Technology (GOI), Entrepreneurship Development Institute of India (EDII), Indian Chamber of Commerce, National Entrepreneurship Network, Institute of Entrepreneurship Development (MSME Dept., Odisha Government), The Indus Entrepreneurs (</w:t>
      </w:r>
      <w:proofErr w:type="spellStart"/>
      <w:r w:rsidRPr="00FB2EA0">
        <w:rPr>
          <w:rFonts w:ascii="Times New Roman" w:hAnsi="Times New Roman" w:cs="Times New Roman"/>
          <w:sz w:val="24"/>
          <w:szCs w:val="24"/>
        </w:rPr>
        <w:t>TiE</w:t>
      </w:r>
      <w:proofErr w:type="spellEnd"/>
      <w:r w:rsidRPr="00FB2EA0">
        <w:rPr>
          <w:rFonts w:ascii="Times New Roman" w:hAnsi="Times New Roman" w:cs="Times New Roman"/>
          <w:sz w:val="24"/>
          <w:szCs w:val="24"/>
        </w:rPr>
        <w:t>) etc. Many of these programmes also receives participation from local colleges and aspiring entrepreneurs from nearby areas. E</w:t>
      </w:r>
      <w:r w:rsidR="002917B9">
        <w:rPr>
          <w:rFonts w:ascii="Times New Roman" w:hAnsi="Times New Roman" w:cs="Times New Roman"/>
          <w:sz w:val="24"/>
          <w:szCs w:val="24"/>
        </w:rPr>
        <w:t>-</w:t>
      </w:r>
      <w:r w:rsidRPr="00FB2EA0">
        <w:rPr>
          <w:rFonts w:ascii="Times New Roman" w:hAnsi="Times New Roman" w:cs="Times New Roman"/>
          <w:sz w:val="24"/>
          <w:szCs w:val="24"/>
        </w:rPr>
        <w:t>Cell is registered with Startup Cell (Odisha Government) and also oversees activities of Institute Innovation Council formed under AICTE-MHRD initiative. E</w:t>
      </w:r>
      <w:r w:rsidR="002917B9">
        <w:rPr>
          <w:rFonts w:ascii="Times New Roman" w:hAnsi="Times New Roman" w:cs="Times New Roman"/>
          <w:sz w:val="24"/>
          <w:szCs w:val="24"/>
        </w:rPr>
        <w:t>-</w:t>
      </w:r>
      <w:r w:rsidRPr="00FB2EA0">
        <w:rPr>
          <w:rFonts w:ascii="Times New Roman" w:hAnsi="Times New Roman" w:cs="Times New Roman"/>
          <w:sz w:val="24"/>
          <w:szCs w:val="24"/>
        </w:rPr>
        <w:t>Cell has been instrumental in setting up Incubation center on campus.</w:t>
      </w:r>
    </w:p>
    <w:p w14:paraId="754AEAC7" w14:textId="77777777" w:rsidR="00A45F2E" w:rsidRPr="00FB2EA0" w:rsidRDefault="00A45F2E" w:rsidP="00FD2698">
      <w:pPr>
        <w:spacing w:after="0" w:line="276" w:lineRule="auto"/>
        <w:jc w:val="both"/>
        <w:rPr>
          <w:rFonts w:ascii="Times New Roman" w:hAnsi="Times New Roman" w:cs="Times New Roman"/>
          <w:sz w:val="24"/>
          <w:szCs w:val="24"/>
        </w:rPr>
      </w:pPr>
    </w:p>
    <w:p w14:paraId="561DDA0A" w14:textId="77777777" w:rsidR="00162EDB" w:rsidRPr="00FB2EA0" w:rsidRDefault="00162EDB" w:rsidP="00CC0F8C">
      <w:pPr>
        <w:spacing w:after="0" w:line="276" w:lineRule="auto"/>
        <w:jc w:val="both"/>
        <w:rPr>
          <w:rFonts w:ascii="Times New Roman" w:hAnsi="Times New Roman" w:cs="Times New Roman"/>
          <w:sz w:val="24"/>
          <w:szCs w:val="24"/>
        </w:rPr>
      </w:pPr>
      <w:r w:rsidRPr="00FB2EA0">
        <w:rPr>
          <w:rFonts w:ascii="Times New Roman" w:hAnsi="Times New Roman" w:cs="Times New Roman"/>
          <w:b/>
          <w:sz w:val="24"/>
          <w:szCs w:val="24"/>
        </w:rPr>
        <w:t>IMI Incubation Foundation registered as a section 8 Company in February 2019</w:t>
      </w:r>
      <w:r w:rsidRPr="00FB2EA0">
        <w:rPr>
          <w:rFonts w:ascii="Times New Roman" w:hAnsi="Times New Roman" w:cs="Times New Roman"/>
          <w:sz w:val="24"/>
          <w:szCs w:val="24"/>
        </w:rPr>
        <w:t xml:space="preserve">.  A need for incubation center on campus was felt as students who were actively involved in E-Cell activities and started their own ventures needed mentoring support. This required to tie up with mentors from industry and also in-house faculty involvement from specialized areas. Informally incubation canter was started from 2016 and was registered as a section 8 company in 2018-19 in name of IMI Incubation Foundation. The center promotes entrepreneurship / startups in the areas of </w:t>
      </w:r>
      <w:r w:rsidRPr="00FB2EA0">
        <w:rPr>
          <w:rFonts w:ascii="Times New Roman" w:hAnsi="Times New Roman" w:cs="Times New Roman"/>
          <w:b/>
          <w:sz w:val="24"/>
          <w:szCs w:val="24"/>
        </w:rPr>
        <w:t xml:space="preserve">Analytics, </w:t>
      </w:r>
      <w:r w:rsidR="00CC0F8C" w:rsidRPr="00FB2EA0">
        <w:rPr>
          <w:rFonts w:ascii="Times New Roman" w:hAnsi="Times New Roman" w:cs="Times New Roman"/>
          <w:b/>
          <w:sz w:val="24"/>
          <w:szCs w:val="24"/>
        </w:rPr>
        <w:t>Enterprise Systems and Renewable Energy</w:t>
      </w:r>
      <w:r w:rsidRPr="00FB2EA0">
        <w:rPr>
          <w:rFonts w:ascii="Times New Roman" w:hAnsi="Times New Roman" w:cs="Times New Roman"/>
          <w:sz w:val="24"/>
          <w:szCs w:val="24"/>
        </w:rPr>
        <w:t xml:space="preserve">.    </w:t>
      </w:r>
    </w:p>
    <w:p w14:paraId="52429450" w14:textId="77777777" w:rsidR="009B6893" w:rsidRPr="00FB2EA0" w:rsidRDefault="009B6893" w:rsidP="00CC0F8C">
      <w:pPr>
        <w:spacing w:after="0" w:line="276" w:lineRule="auto"/>
        <w:jc w:val="both"/>
        <w:rPr>
          <w:rFonts w:ascii="Times New Roman" w:hAnsi="Times New Roman" w:cs="Times New Roman"/>
          <w:sz w:val="24"/>
          <w:szCs w:val="24"/>
        </w:rPr>
      </w:pPr>
    </w:p>
    <w:p w14:paraId="5F40A35E" w14:textId="77777777" w:rsidR="009B6893" w:rsidRPr="00FB2EA0" w:rsidRDefault="009B6893" w:rsidP="00CC0F8C">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The center also provides virtual mentoring to startups located outside Odisha specially its IMI Delhi and Kolkata campus. </w:t>
      </w:r>
      <w:r w:rsidRPr="00FB2EA0">
        <w:rPr>
          <w:rFonts w:ascii="Times New Roman" w:hAnsi="Times New Roman" w:cs="Times New Roman"/>
          <w:b/>
          <w:sz w:val="24"/>
          <w:szCs w:val="24"/>
        </w:rPr>
        <w:t>The center is only one in Odisha with business management focus</w:t>
      </w:r>
      <w:r w:rsidRPr="00FB2EA0">
        <w:rPr>
          <w:rFonts w:ascii="Times New Roman" w:hAnsi="Times New Roman" w:cs="Times New Roman"/>
          <w:sz w:val="24"/>
          <w:szCs w:val="24"/>
        </w:rPr>
        <w:t>. Other incubation centers are associated with engineering colleges and are high on new product development. Our center plans to help these startups who have proof of concept to scale up.</w:t>
      </w:r>
      <w:r w:rsidR="000805CD" w:rsidRPr="00FB2EA0">
        <w:rPr>
          <w:rFonts w:ascii="Times New Roman" w:hAnsi="Times New Roman" w:cs="Times New Roman"/>
          <w:sz w:val="24"/>
          <w:szCs w:val="24"/>
        </w:rPr>
        <w:t xml:space="preserve"> The focus sector of foundation are as follows:</w:t>
      </w:r>
    </w:p>
    <w:p w14:paraId="4DC832FA" w14:textId="66D7DE00" w:rsidR="00162EDB" w:rsidRDefault="00162EDB" w:rsidP="00FD2698">
      <w:pPr>
        <w:spacing w:after="0" w:line="276" w:lineRule="auto"/>
        <w:jc w:val="both"/>
        <w:rPr>
          <w:rFonts w:ascii="Times New Roman" w:hAnsi="Times New Roman" w:cs="Times New Roman"/>
          <w:b/>
          <w:sz w:val="24"/>
          <w:szCs w:val="24"/>
        </w:rPr>
      </w:pPr>
    </w:p>
    <w:p w14:paraId="145874E5" w14:textId="06662684" w:rsidR="00A45F2E" w:rsidRPr="00FB2EA0" w:rsidRDefault="00A45F2E" w:rsidP="00FD2698">
      <w:pPr>
        <w:spacing w:after="0" w:line="276" w:lineRule="auto"/>
        <w:jc w:val="both"/>
        <w:rPr>
          <w:rFonts w:ascii="Times New Roman" w:hAnsi="Times New Roman" w:cs="Times New Roman"/>
          <w:b/>
          <w:sz w:val="24"/>
          <w:szCs w:val="24"/>
        </w:rPr>
      </w:pPr>
      <w:r w:rsidRPr="00FB2EA0">
        <w:rPr>
          <w:rFonts w:ascii="Times New Roman" w:hAnsi="Times New Roman" w:cs="Times New Roman"/>
          <w:b/>
          <w:sz w:val="24"/>
          <w:szCs w:val="24"/>
        </w:rPr>
        <w:t xml:space="preserve">Sector Focus: </w:t>
      </w:r>
    </w:p>
    <w:p w14:paraId="17E05558" w14:textId="77777777" w:rsidR="00566A63" w:rsidRPr="00FB2EA0" w:rsidRDefault="00566A63" w:rsidP="00FD2698">
      <w:pPr>
        <w:spacing w:after="0" w:line="276" w:lineRule="auto"/>
        <w:jc w:val="both"/>
        <w:rPr>
          <w:rFonts w:ascii="Times New Roman" w:hAnsi="Times New Roman" w:cs="Times New Roman"/>
          <w:b/>
          <w:sz w:val="24"/>
          <w:szCs w:val="24"/>
        </w:rPr>
      </w:pPr>
    </w:p>
    <w:p w14:paraId="20892107" w14:textId="3C7D55E5" w:rsidR="00A45F2E" w:rsidRPr="00FB2EA0" w:rsidRDefault="00A45F2E" w:rsidP="00FD2698">
      <w:pPr>
        <w:pStyle w:val="ListParagraph"/>
        <w:numPr>
          <w:ilvl w:val="0"/>
          <w:numId w:val="1"/>
        </w:numPr>
        <w:spacing w:after="0" w:line="276" w:lineRule="auto"/>
        <w:jc w:val="both"/>
        <w:rPr>
          <w:rFonts w:ascii="Times New Roman" w:hAnsi="Times New Roman" w:cs="Times New Roman"/>
          <w:b/>
          <w:sz w:val="24"/>
          <w:szCs w:val="24"/>
        </w:rPr>
      </w:pPr>
      <w:r w:rsidRPr="00FB2EA0">
        <w:rPr>
          <w:rFonts w:ascii="Times New Roman" w:hAnsi="Times New Roman" w:cs="Times New Roman"/>
          <w:b/>
          <w:sz w:val="24"/>
          <w:szCs w:val="24"/>
        </w:rPr>
        <w:t>Analytics</w:t>
      </w:r>
      <w:r w:rsidR="00FB2EA0">
        <w:rPr>
          <w:rFonts w:ascii="Times New Roman" w:hAnsi="Times New Roman" w:cs="Times New Roman"/>
          <w:b/>
          <w:sz w:val="24"/>
          <w:szCs w:val="24"/>
        </w:rPr>
        <w:t>:</w:t>
      </w:r>
    </w:p>
    <w:p w14:paraId="63128949" w14:textId="77777777" w:rsidR="00D931E8" w:rsidRPr="00FB2EA0" w:rsidRDefault="00F741A0" w:rsidP="00FD2698">
      <w:pPr>
        <w:spacing w:after="0" w:line="276" w:lineRule="auto"/>
        <w:jc w:val="both"/>
        <w:rPr>
          <w:rFonts w:ascii="Times New Roman" w:hAnsi="Times New Roman" w:cs="Times New Roman"/>
          <w:sz w:val="24"/>
          <w:szCs w:val="24"/>
          <w:shd w:val="clear" w:color="auto" w:fill="FFFFFF"/>
        </w:rPr>
      </w:pPr>
      <w:r w:rsidRPr="00FB2EA0">
        <w:rPr>
          <w:rFonts w:ascii="Times New Roman" w:hAnsi="Times New Roman" w:cs="Times New Roman"/>
          <w:sz w:val="24"/>
          <w:szCs w:val="24"/>
        </w:rPr>
        <w:t xml:space="preserve">According to Gartner the modern analytics and business intelligence (BI) market continues to rapidly grow with new innovations in augmented analytics. </w:t>
      </w:r>
      <w:r w:rsidR="00171CFF" w:rsidRPr="00FB2EA0">
        <w:rPr>
          <w:rFonts w:ascii="Times New Roman" w:hAnsi="Times New Roman" w:cs="Times New Roman"/>
          <w:sz w:val="24"/>
          <w:szCs w:val="24"/>
        </w:rPr>
        <w:t>‘</w:t>
      </w:r>
      <w:r w:rsidR="002B2CD0" w:rsidRPr="00FB2EA0">
        <w:rPr>
          <w:rFonts w:ascii="Times New Roman" w:hAnsi="Times New Roman" w:cs="Times New Roman"/>
          <w:sz w:val="24"/>
          <w:szCs w:val="24"/>
          <w:shd w:val="clear" w:color="auto" w:fill="FFFFFF"/>
        </w:rPr>
        <w:t>Markets and Markets</w:t>
      </w:r>
      <w:r w:rsidR="00171CFF" w:rsidRPr="00FB2EA0">
        <w:rPr>
          <w:rFonts w:ascii="Times New Roman" w:hAnsi="Times New Roman" w:cs="Times New Roman"/>
          <w:sz w:val="24"/>
          <w:szCs w:val="24"/>
          <w:shd w:val="clear" w:color="auto" w:fill="FFFFFF"/>
        </w:rPr>
        <w:t>’</w:t>
      </w:r>
      <w:r w:rsidR="002B2CD0" w:rsidRPr="00FB2EA0">
        <w:rPr>
          <w:rFonts w:ascii="Times New Roman" w:hAnsi="Times New Roman" w:cs="Times New Roman"/>
          <w:sz w:val="24"/>
          <w:szCs w:val="24"/>
          <w:shd w:val="clear" w:color="auto" w:fill="FFFFFF"/>
        </w:rPr>
        <w:t xml:space="preserve"> forecasts the </w:t>
      </w:r>
      <w:r w:rsidR="002B2CD0" w:rsidRPr="00FB2EA0">
        <w:rPr>
          <w:rFonts w:ascii="Times New Roman" w:hAnsi="Times New Roman" w:cs="Times New Roman"/>
          <w:sz w:val="24"/>
          <w:szCs w:val="24"/>
          <w:shd w:val="clear" w:color="auto" w:fill="FFFFFF"/>
        </w:rPr>
        <w:lastRenderedPageBreak/>
        <w:t xml:space="preserve">Global Business Analytics Market </w:t>
      </w:r>
      <w:r w:rsidR="003448A5" w:rsidRPr="00FB2EA0">
        <w:rPr>
          <w:rFonts w:ascii="Times New Roman" w:hAnsi="Times New Roman" w:cs="Times New Roman"/>
          <w:sz w:val="24"/>
          <w:szCs w:val="24"/>
          <w:shd w:val="clear" w:color="auto" w:fill="FFFFFF"/>
        </w:rPr>
        <w:t>worth</w:t>
      </w:r>
      <w:r w:rsidR="002B2CD0" w:rsidRPr="00FB2EA0">
        <w:rPr>
          <w:rFonts w:ascii="Times New Roman" w:hAnsi="Times New Roman" w:cs="Times New Roman"/>
          <w:sz w:val="24"/>
          <w:szCs w:val="24"/>
          <w:shd w:val="clear" w:color="auto" w:fill="FFFFFF"/>
        </w:rPr>
        <w:t xml:space="preserve"> $66,719.8 million in 2019 and</w:t>
      </w:r>
      <w:r w:rsidR="002B2CD0" w:rsidRPr="00FB2EA0">
        <w:rPr>
          <w:rFonts w:ascii="Times New Roman" w:hAnsi="Times New Roman" w:cs="Times New Roman"/>
          <w:sz w:val="24"/>
          <w:szCs w:val="24"/>
        </w:rPr>
        <w:t xml:space="preserve"> is expected to </w:t>
      </w:r>
      <w:r w:rsidR="002B2CD0" w:rsidRPr="00FB2EA0">
        <w:rPr>
          <w:rFonts w:ascii="Times New Roman" w:hAnsi="Times New Roman" w:cs="Times New Roman"/>
          <w:b/>
          <w:sz w:val="24"/>
          <w:szCs w:val="24"/>
        </w:rPr>
        <w:t>witness a CAGR of 7.3% during the period 2019-2024. </w:t>
      </w:r>
      <w:r w:rsidR="002B2CD0" w:rsidRPr="00FB2EA0">
        <w:rPr>
          <w:rFonts w:ascii="Times New Roman" w:hAnsi="Times New Roman" w:cs="Times New Roman"/>
          <w:sz w:val="24"/>
          <w:szCs w:val="24"/>
          <w:shd w:val="clear" w:color="auto" w:fill="FFFFFF"/>
        </w:rPr>
        <w:t> </w:t>
      </w:r>
      <w:r w:rsidR="00D931E8" w:rsidRPr="00FB2EA0">
        <w:rPr>
          <w:rFonts w:ascii="Times New Roman" w:hAnsi="Times New Roman" w:cs="Times New Roman"/>
          <w:sz w:val="24"/>
          <w:szCs w:val="24"/>
          <w:shd w:val="clear" w:color="auto" w:fill="FFFFFF"/>
        </w:rPr>
        <w:t>A recent study titled, State of Analytics at Domestic Firms In India 2018 by Analytics India Magazine and INSOFE suggests that Indian analytics, </w:t>
      </w:r>
      <w:hyperlink r:id="rId5" w:tgtFrame="_blank" w:history="1">
        <w:r w:rsidR="00D931E8" w:rsidRPr="00FB2EA0">
          <w:rPr>
            <w:rStyle w:val="Hyperlink"/>
            <w:rFonts w:ascii="Times New Roman" w:hAnsi="Times New Roman" w:cs="Times New Roman"/>
            <w:color w:val="auto"/>
            <w:sz w:val="24"/>
            <w:szCs w:val="24"/>
            <w:u w:val="none"/>
            <w:shd w:val="clear" w:color="auto" w:fill="FFFFFF"/>
          </w:rPr>
          <w:t>data science </w:t>
        </w:r>
      </w:hyperlink>
      <w:r w:rsidR="00D931E8" w:rsidRPr="00FB2EA0">
        <w:rPr>
          <w:rFonts w:ascii="Times New Roman" w:hAnsi="Times New Roman" w:cs="Times New Roman"/>
          <w:sz w:val="24"/>
          <w:szCs w:val="24"/>
          <w:shd w:val="clear" w:color="auto" w:fill="FFFFFF"/>
        </w:rPr>
        <w:t>and big data industry is estimated to be $2.71 billion in revenues and growing at a healthy rate of 33.5 per cent CAGR.</w:t>
      </w:r>
    </w:p>
    <w:p w14:paraId="5929AA42" w14:textId="77777777" w:rsidR="00D931E8" w:rsidRPr="00FB2EA0" w:rsidRDefault="00D931E8" w:rsidP="00FD2698">
      <w:pPr>
        <w:spacing w:after="0" w:line="276" w:lineRule="auto"/>
        <w:jc w:val="both"/>
        <w:rPr>
          <w:rFonts w:ascii="Times New Roman" w:hAnsi="Times New Roman" w:cs="Times New Roman"/>
          <w:sz w:val="24"/>
          <w:szCs w:val="24"/>
          <w:shd w:val="clear" w:color="auto" w:fill="FFFFFF"/>
        </w:rPr>
      </w:pPr>
    </w:p>
    <w:p w14:paraId="2E757FAB" w14:textId="77777777" w:rsidR="00A45F2E" w:rsidRPr="00FB2EA0" w:rsidRDefault="003448A5" w:rsidP="00FD2698">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shd w:val="clear" w:color="auto" w:fill="FFFFFF"/>
        </w:rPr>
        <w:t xml:space="preserve">In line with the emerging trends </w:t>
      </w:r>
      <w:r w:rsidR="00617290" w:rsidRPr="00FB2EA0">
        <w:rPr>
          <w:rFonts w:ascii="Times New Roman" w:hAnsi="Times New Roman" w:cs="Times New Roman"/>
          <w:sz w:val="24"/>
          <w:szCs w:val="24"/>
        </w:rPr>
        <w:t xml:space="preserve">IMI B </w:t>
      </w:r>
      <w:r w:rsidR="00171CFF" w:rsidRPr="00FB2EA0">
        <w:rPr>
          <w:rFonts w:ascii="Times New Roman" w:hAnsi="Times New Roman" w:cs="Times New Roman"/>
          <w:sz w:val="24"/>
          <w:szCs w:val="24"/>
        </w:rPr>
        <w:t xml:space="preserve">does lot of work in area of analytics </w:t>
      </w:r>
      <w:r w:rsidR="00A45F2E" w:rsidRPr="00FB2EA0">
        <w:rPr>
          <w:rFonts w:ascii="Times New Roman" w:hAnsi="Times New Roman" w:cs="Times New Roman"/>
          <w:sz w:val="24"/>
          <w:szCs w:val="24"/>
        </w:rPr>
        <w:t xml:space="preserve">to meet the ever-changing needs of the industry. Entire range of new age courses </w:t>
      </w:r>
      <w:r w:rsidR="00677A49" w:rsidRPr="00FB2EA0">
        <w:rPr>
          <w:rFonts w:ascii="Times New Roman" w:hAnsi="Times New Roman" w:cs="Times New Roman"/>
          <w:sz w:val="24"/>
          <w:szCs w:val="24"/>
        </w:rPr>
        <w:t>such as</w:t>
      </w:r>
      <w:r w:rsidR="00A45F2E" w:rsidRPr="00FB2EA0">
        <w:rPr>
          <w:rFonts w:ascii="Times New Roman" w:hAnsi="Times New Roman" w:cs="Times New Roman"/>
          <w:sz w:val="24"/>
          <w:szCs w:val="24"/>
        </w:rPr>
        <w:t xml:space="preserve"> </w:t>
      </w:r>
      <w:r w:rsidR="00A45F2E" w:rsidRPr="00FB2EA0">
        <w:rPr>
          <w:rFonts w:ascii="Times New Roman" w:hAnsi="Times New Roman" w:cs="Times New Roman"/>
          <w:b/>
          <w:sz w:val="24"/>
          <w:szCs w:val="24"/>
        </w:rPr>
        <w:t xml:space="preserve">Business Analytics, Marketing Analytics, Financial Analytics, </w:t>
      </w:r>
      <w:r w:rsidR="006201CE" w:rsidRPr="00FB2EA0">
        <w:rPr>
          <w:rFonts w:ascii="Times New Roman" w:hAnsi="Times New Roman" w:cs="Times New Roman"/>
          <w:b/>
          <w:sz w:val="24"/>
          <w:szCs w:val="24"/>
        </w:rPr>
        <w:t xml:space="preserve">HR Analytics, </w:t>
      </w:r>
      <w:r w:rsidR="00677A49" w:rsidRPr="00FB2EA0">
        <w:rPr>
          <w:rFonts w:ascii="Times New Roman" w:hAnsi="Times New Roman" w:cs="Times New Roman"/>
          <w:b/>
          <w:sz w:val="24"/>
          <w:szCs w:val="24"/>
        </w:rPr>
        <w:t>and Digital</w:t>
      </w:r>
      <w:r w:rsidR="00A45F2E" w:rsidRPr="00FB2EA0">
        <w:rPr>
          <w:rFonts w:ascii="Times New Roman" w:hAnsi="Times New Roman" w:cs="Times New Roman"/>
          <w:b/>
          <w:sz w:val="24"/>
          <w:szCs w:val="24"/>
        </w:rPr>
        <w:t xml:space="preserve"> Marketing</w:t>
      </w:r>
      <w:r w:rsidR="00A45F2E" w:rsidRPr="00FB2EA0">
        <w:rPr>
          <w:rFonts w:ascii="Times New Roman" w:hAnsi="Times New Roman" w:cs="Times New Roman"/>
          <w:sz w:val="24"/>
          <w:szCs w:val="24"/>
        </w:rPr>
        <w:t xml:space="preserve"> etc. are </w:t>
      </w:r>
      <w:r w:rsidR="00617290" w:rsidRPr="00FB2EA0">
        <w:rPr>
          <w:rFonts w:ascii="Times New Roman" w:hAnsi="Times New Roman" w:cs="Times New Roman"/>
          <w:sz w:val="24"/>
          <w:szCs w:val="24"/>
        </w:rPr>
        <w:t xml:space="preserve">taught </w:t>
      </w:r>
      <w:r w:rsidR="00A45F2E" w:rsidRPr="00FB2EA0">
        <w:rPr>
          <w:rFonts w:ascii="Times New Roman" w:hAnsi="Times New Roman" w:cs="Times New Roman"/>
          <w:sz w:val="24"/>
          <w:szCs w:val="24"/>
        </w:rPr>
        <w:t xml:space="preserve">to </w:t>
      </w:r>
      <w:r w:rsidR="00617290" w:rsidRPr="00FB2EA0">
        <w:rPr>
          <w:rFonts w:ascii="Times New Roman" w:hAnsi="Times New Roman" w:cs="Times New Roman"/>
          <w:sz w:val="24"/>
          <w:szCs w:val="24"/>
        </w:rPr>
        <w:t xml:space="preserve">students </w:t>
      </w:r>
      <w:r w:rsidR="00092DFC" w:rsidRPr="00FB2EA0">
        <w:rPr>
          <w:rFonts w:ascii="Times New Roman" w:hAnsi="Times New Roman" w:cs="Times New Roman"/>
          <w:sz w:val="24"/>
          <w:szCs w:val="24"/>
        </w:rPr>
        <w:t xml:space="preserve">by in house faculties which specializes in this domain. </w:t>
      </w:r>
      <w:r w:rsidR="00A45F2E" w:rsidRPr="00FB2EA0">
        <w:rPr>
          <w:rFonts w:ascii="Times New Roman" w:hAnsi="Times New Roman" w:cs="Times New Roman"/>
          <w:sz w:val="24"/>
          <w:szCs w:val="24"/>
        </w:rPr>
        <w:t xml:space="preserve">Institute offers a specialization in Analytics </w:t>
      </w:r>
      <w:r w:rsidR="00677A49" w:rsidRPr="00FB2EA0">
        <w:rPr>
          <w:rFonts w:ascii="Times New Roman" w:hAnsi="Times New Roman" w:cs="Times New Roman"/>
          <w:sz w:val="24"/>
          <w:szCs w:val="24"/>
        </w:rPr>
        <w:t xml:space="preserve">and many students have taken careers in analytics. </w:t>
      </w:r>
      <w:r w:rsidR="00D931E8" w:rsidRPr="00FB2EA0">
        <w:rPr>
          <w:rFonts w:ascii="Times New Roman" w:hAnsi="Times New Roman" w:cs="Times New Roman"/>
          <w:sz w:val="24"/>
          <w:szCs w:val="24"/>
        </w:rPr>
        <w:t xml:space="preserve">Institute is also offering consulting and MDPs in this area to Indian Multinational Corporations. </w:t>
      </w:r>
      <w:r w:rsidR="00677A49" w:rsidRPr="00FB2EA0">
        <w:rPr>
          <w:rFonts w:ascii="Times New Roman" w:hAnsi="Times New Roman" w:cs="Times New Roman"/>
          <w:sz w:val="24"/>
          <w:szCs w:val="24"/>
        </w:rPr>
        <w:t>Some Alumni of IMI</w:t>
      </w:r>
      <w:r w:rsidR="006201CE" w:rsidRPr="00FB2EA0">
        <w:rPr>
          <w:rFonts w:ascii="Times New Roman" w:hAnsi="Times New Roman" w:cs="Times New Roman"/>
          <w:sz w:val="24"/>
          <w:szCs w:val="24"/>
        </w:rPr>
        <w:t xml:space="preserve"> </w:t>
      </w:r>
      <w:r w:rsidR="00677A49" w:rsidRPr="00FB2EA0">
        <w:rPr>
          <w:rFonts w:ascii="Times New Roman" w:hAnsi="Times New Roman" w:cs="Times New Roman"/>
          <w:sz w:val="24"/>
          <w:szCs w:val="24"/>
        </w:rPr>
        <w:t xml:space="preserve">have created their startups in this domain. </w:t>
      </w:r>
      <w:r w:rsidR="006201CE" w:rsidRPr="00FB2EA0">
        <w:rPr>
          <w:rFonts w:ascii="Times New Roman" w:hAnsi="Times New Roman" w:cs="Times New Roman"/>
          <w:sz w:val="24"/>
          <w:szCs w:val="24"/>
        </w:rPr>
        <w:t xml:space="preserve">They have also shown their interest to be mentors at the foundation. Influidity Solutions, a startup in HR Analytics in Odisha, funded by Institute of Entrepreneurship Development, Odisha are alumni of this institute. </w:t>
      </w:r>
    </w:p>
    <w:p w14:paraId="6CAF86DB" w14:textId="77777777" w:rsidR="00617290" w:rsidRPr="00FB2EA0" w:rsidRDefault="00617290" w:rsidP="00FD2698">
      <w:pPr>
        <w:spacing w:after="0" w:line="276" w:lineRule="auto"/>
        <w:jc w:val="both"/>
        <w:rPr>
          <w:rFonts w:ascii="Times New Roman" w:hAnsi="Times New Roman" w:cs="Times New Roman"/>
          <w:sz w:val="24"/>
          <w:szCs w:val="24"/>
        </w:rPr>
      </w:pPr>
    </w:p>
    <w:p w14:paraId="28FE625A" w14:textId="0C90968C" w:rsidR="00014BA3" w:rsidRPr="00FB2EA0" w:rsidRDefault="00A45F2E" w:rsidP="00FB2EA0">
      <w:pPr>
        <w:pStyle w:val="ListParagraph"/>
        <w:numPr>
          <w:ilvl w:val="0"/>
          <w:numId w:val="1"/>
        </w:numPr>
        <w:spacing w:after="0" w:line="276" w:lineRule="auto"/>
        <w:jc w:val="both"/>
        <w:rPr>
          <w:rFonts w:ascii="Times New Roman" w:hAnsi="Times New Roman" w:cs="Times New Roman"/>
          <w:b/>
          <w:sz w:val="24"/>
          <w:szCs w:val="24"/>
        </w:rPr>
      </w:pPr>
      <w:r w:rsidRPr="00FB2EA0">
        <w:rPr>
          <w:rFonts w:ascii="Times New Roman" w:hAnsi="Times New Roman" w:cs="Times New Roman"/>
          <w:b/>
          <w:sz w:val="24"/>
          <w:szCs w:val="24"/>
        </w:rPr>
        <w:t>Enterprise Systems</w:t>
      </w:r>
      <w:r w:rsidR="00FB2EA0">
        <w:rPr>
          <w:rFonts w:ascii="Times New Roman" w:hAnsi="Times New Roman" w:cs="Times New Roman"/>
          <w:b/>
          <w:sz w:val="24"/>
          <w:szCs w:val="24"/>
        </w:rPr>
        <w:t>:</w:t>
      </w:r>
    </w:p>
    <w:p w14:paraId="420FF076" w14:textId="023F06B6" w:rsidR="008226A7" w:rsidRPr="00FB2EA0" w:rsidRDefault="00D931E8" w:rsidP="00617290">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rPr>
        <w:t>The ERP applications market is expected to reach $85.9 billion by 2022, compared with $82.6 billion in 2017.</w:t>
      </w:r>
      <w:r w:rsidR="008226A7" w:rsidRPr="00FB2EA0">
        <w:rPr>
          <w:rFonts w:ascii="Times New Roman" w:hAnsi="Times New Roman" w:cs="Times New Roman"/>
          <w:sz w:val="24"/>
          <w:szCs w:val="24"/>
        </w:rPr>
        <w:t xml:space="preserve"> The overall ERP market in India is expected to grow at a CAGR of 25.4% during the forecast period 2015–2020. The market in the future will be driven by cloud ERP adoption among enterprises of all sizes. Cost advantages and flexibility that it offers, fosters the Cloud ERP market growth.</w:t>
      </w:r>
      <w:r w:rsidRPr="00FB2EA0">
        <w:rPr>
          <w:rFonts w:ascii="Times New Roman" w:hAnsi="Times New Roman" w:cs="Times New Roman"/>
          <w:sz w:val="24"/>
          <w:szCs w:val="24"/>
        </w:rPr>
        <w:t xml:space="preserve"> </w:t>
      </w:r>
      <w:r w:rsidR="00A45F2E" w:rsidRPr="00FB2EA0">
        <w:rPr>
          <w:rFonts w:ascii="Times New Roman" w:hAnsi="Times New Roman" w:cs="Times New Roman"/>
          <w:sz w:val="24"/>
          <w:szCs w:val="24"/>
        </w:rPr>
        <w:t>IMI</w:t>
      </w:r>
      <w:r w:rsidR="00617290" w:rsidRPr="00FB2EA0">
        <w:rPr>
          <w:rFonts w:ascii="Times New Roman" w:hAnsi="Times New Roman" w:cs="Times New Roman"/>
          <w:sz w:val="24"/>
          <w:szCs w:val="24"/>
        </w:rPr>
        <w:t xml:space="preserve"> </w:t>
      </w:r>
      <w:r w:rsidR="000A25B4" w:rsidRPr="00FB2EA0">
        <w:rPr>
          <w:rFonts w:ascii="Times New Roman" w:hAnsi="Times New Roman" w:cs="Times New Roman"/>
          <w:sz w:val="24"/>
          <w:szCs w:val="24"/>
        </w:rPr>
        <w:t>B</w:t>
      </w:r>
      <w:r w:rsidR="00633556">
        <w:rPr>
          <w:rFonts w:ascii="Times New Roman" w:hAnsi="Times New Roman" w:cs="Times New Roman"/>
          <w:sz w:val="24"/>
          <w:szCs w:val="24"/>
        </w:rPr>
        <w:t>hubaneswar</w:t>
      </w:r>
      <w:r w:rsidR="000A25B4" w:rsidRPr="00FB2EA0">
        <w:rPr>
          <w:rFonts w:ascii="Times New Roman" w:hAnsi="Times New Roman" w:cs="Times New Roman"/>
          <w:sz w:val="24"/>
          <w:szCs w:val="24"/>
        </w:rPr>
        <w:t xml:space="preserve"> </w:t>
      </w:r>
      <w:r w:rsidR="00617290" w:rsidRPr="00FB2EA0">
        <w:rPr>
          <w:rFonts w:ascii="Times New Roman" w:hAnsi="Times New Roman" w:cs="Times New Roman"/>
          <w:sz w:val="24"/>
          <w:szCs w:val="24"/>
        </w:rPr>
        <w:t xml:space="preserve">offers </w:t>
      </w:r>
      <w:r w:rsidR="00677A49" w:rsidRPr="00FB2EA0">
        <w:rPr>
          <w:rFonts w:ascii="Times New Roman" w:hAnsi="Times New Roman" w:cs="Times New Roman"/>
          <w:sz w:val="24"/>
          <w:szCs w:val="24"/>
        </w:rPr>
        <w:t xml:space="preserve">its students </w:t>
      </w:r>
      <w:r w:rsidR="009B6893" w:rsidRPr="00FB2EA0">
        <w:rPr>
          <w:rFonts w:ascii="Times New Roman" w:hAnsi="Times New Roman" w:cs="Times New Roman"/>
          <w:sz w:val="24"/>
          <w:szCs w:val="24"/>
        </w:rPr>
        <w:t xml:space="preserve">learning and </w:t>
      </w:r>
      <w:r w:rsidR="000A25B4" w:rsidRPr="00FB2EA0">
        <w:rPr>
          <w:rFonts w:ascii="Times New Roman" w:hAnsi="Times New Roman" w:cs="Times New Roman"/>
          <w:sz w:val="24"/>
          <w:szCs w:val="24"/>
        </w:rPr>
        <w:t xml:space="preserve">hands on </w:t>
      </w:r>
      <w:r w:rsidR="00677A49" w:rsidRPr="00FB2EA0">
        <w:rPr>
          <w:rFonts w:ascii="Times New Roman" w:hAnsi="Times New Roman" w:cs="Times New Roman"/>
          <w:sz w:val="24"/>
          <w:szCs w:val="24"/>
        </w:rPr>
        <w:t xml:space="preserve">experience </w:t>
      </w:r>
      <w:r w:rsidR="00E15C73">
        <w:rPr>
          <w:rFonts w:ascii="Times New Roman" w:hAnsi="Times New Roman" w:cs="Times New Roman"/>
          <w:sz w:val="24"/>
          <w:szCs w:val="24"/>
        </w:rPr>
        <w:t xml:space="preserve">with </w:t>
      </w:r>
      <w:r w:rsidR="009B6893" w:rsidRPr="00FB2EA0">
        <w:rPr>
          <w:rFonts w:ascii="Times New Roman" w:hAnsi="Times New Roman" w:cs="Times New Roman"/>
          <w:sz w:val="24"/>
          <w:szCs w:val="24"/>
        </w:rPr>
        <w:t>SAP</w:t>
      </w:r>
      <w:r w:rsidR="00E15C73">
        <w:rPr>
          <w:rFonts w:ascii="Times New Roman" w:hAnsi="Times New Roman" w:cs="Times New Roman"/>
          <w:sz w:val="24"/>
          <w:szCs w:val="24"/>
        </w:rPr>
        <w:t xml:space="preserve"> under the SAP University Alliance programme</w:t>
      </w:r>
      <w:r w:rsidR="009B6893" w:rsidRPr="00FB2EA0">
        <w:rPr>
          <w:rFonts w:ascii="Times New Roman" w:hAnsi="Times New Roman" w:cs="Times New Roman"/>
          <w:sz w:val="24"/>
          <w:szCs w:val="24"/>
        </w:rPr>
        <w:t xml:space="preserve">. </w:t>
      </w:r>
    </w:p>
    <w:p w14:paraId="7888A991" w14:textId="77777777" w:rsidR="008226A7" w:rsidRPr="00FB2EA0" w:rsidRDefault="008226A7" w:rsidP="00617290">
      <w:pPr>
        <w:spacing w:after="0" w:line="276" w:lineRule="auto"/>
        <w:jc w:val="both"/>
        <w:rPr>
          <w:rFonts w:ascii="Times New Roman" w:hAnsi="Times New Roman" w:cs="Times New Roman"/>
          <w:sz w:val="24"/>
          <w:szCs w:val="24"/>
        </w:rPr>
      </w:pPr>
    </w:p>
    <w:p w14:paraId="2DDE238D" w14:textId="56AAEBFA" w:rsidR="00A45F2E" w:rsidRPr="00FB2EA0" w:rsidRDefault="006D4C11" w:rsidP="00617290">
      <w:pPr>
        <w:spacing w:after="0" w:line="276" w:lineRule="auto"/>
        <w:jc w:val="both"/>
        <w:rPr>
          <w:rFonts w:ascii="Times New Roman" w:hAnsi="Times New Roman" w:cs="Times New Roman"/>
          <w:sz w:val="24"/>
          <w:szCs w:val="24"/>
        </w:rPr>
      </w:pPr>
      <w:r w:rsidRPr="00FB2EA0">
        <w:rPr>
          <w:rFonts w:ascii="Times New Roman" w:hAnsi="Times New Roman" w:cs="Times New Roman"/>
          <w:b/>
          <w:sz w:val="24"/>
          <w:szCs w:val="24"/>
        </w:rPr>
        <w:t xml:space="preserve">Prof Ramesh Behl, </w:t>
      </w:r>
      <w:r w:rsidR="009B6893" w:rsidRPr="00FB2EA0">
        <w:rPr>
          <w:rFonts w:ascii="Times New Roman" w:hAnsi="Times New Roman" w:cs="Times New Roman"/>
          <w:b/>
          <w:sz w:val="24"/>
          <w:szCs w:val="24"/>
        </w:rPr>
        <w:t>Director IMI B</w:t>
      </w:r>
      <w:r w:rsidR="00633556">
        <w:rPr>
          <w:rFonts w:ascii="Times New Roman" w:hAnsi="Times New Roman" w:cs="Times New Roman"/>
          <w:b/>
          <w:sz w:val="24"/>
          <w:szCs w:val="24"/>
        </w:rPr>
        <w:t>hubaneswar</w:t>
      </w:r>
      <w:r w:rsidR="009B6893" w:rsidRPr="00FB2EA0">
        <w:rPr>
          <w:rFonts w:ascii="Times New Roman" w:hAnsi="Times New Roman" w:cs="Times New Roman"/>
          <w:b/>
          <w:sz w:val="24"/>
          <w:szCs w:val="24"/>
        </w:rPr>
        <w:t xml:space="preserve"> is</w:t>
      </w:r>
      <w:r w:rsidR="006201CE" w:rsidRPr="00FB2EA0">
        <w:rPr>
          <w:rFonts w:ascii="Times New Roman" w:hAnsi="Times New Roman" w:cs="Times New Roman"/>
          <w:b/>
          <w:sz w:val="24"/>
          <w:szCs w:val="24"/>
        </w:rPr>
        <w:t xml:space="preserve"> </w:t>
      </w:r>
      <w:r w:rsidR="00FC5276" w:rsidRPr="00FB2EA0">
        <w:rPr>
          <w:rFonts w:ascii="Times New Roman" w:hAnsi="Times New Roman" w:cs="Times New Roman"/>
          <w:b/>
          <w:sz w:val="24"/>
          <w:szCs w:val="24"/>
        </w:rPr>
        <w:t xml:space="preserve">a </w:t>
      </w:r>
      <w:r w:rsidRPr="00FB2EA0">
        <w:rPr>
          <w:rFonts w:ascii="Times New Roman" w:hAnsi="Times New Roman" w:cs="Times New Roman"/>
          <w:b/>
          <w:sz w:val="24"/>
          <w:szCs w:val="24"/>
        </w:rPr>
        <w:t xml:space="preserve">United Nations fellow on Information Systems and International Operations and </w:t>
      </w:r>
      <w:proofErr w:type="gramStart"/>
      <w:r w:rsidRPr="00FB2EA0">
        <w:rPr>
          <w:rFonts w:ascii="Times New Roman" w:hAnsi="Times New Roman" w:cs="Times New Roman"/>
          <w:b/>
          <w:sz w:val="24"/>
          <w:szCs w:val="24"/>
        </w:rPr>
        <w:t>a</w:t>
      </w:r>
      <w:proofErr w:type="gramEnd"/>
      <w:r w:rsidRPr="00FB2EA0">
        <w:rPr>
          <w:rFonts w:ascii="Times New Roman" w:hAnsi="Times New Roman" w:cs="Times New Roman"/>
          <w:b/>
          <w:sz w:val="24"/>
          <w:szCs w:val="24"/>
        </w:rPr>
        <w:t xml:space="preserve"> SAP Certified Consultant</w:t>
      </w:r>
      <w:r w:rsidRPr="00FB2EA0">
        <w:rPr>
          <w:rFonts w:ascii="Times New Roman" w:hAnsi="Times New Roman" w:cs="Times New Roman"/>
          <w:sz w:val="24"/>
          <w:szCs w:val="24"/>
        </w:rPr>
        <w:t>.</w:t>
      </w:r>
      <w:r w:rsidR="00171CFF" w:rsidRPr="00FB2EA0">
        <w:rPr>
          <w:rFonts w:ascii="Times New Roman" w:hAnsi="Times New Roman" w:cs="Times New Roman"/>
          <w:sz w:val="24"/>
          <w:szCs w:val="24"/>
        </w:rPr>
        <w:t xml:space="preserve"> He has conducted number of training programmes and consulting assignments on ERP and SAP. </w:t>
      </w:r>
      <w:r w:rsidR="00092DFC" w:rsidRPr="00FB2EA0">
        <w:rPr>
          <w:rFonts w:ascii="Times New Roman" w:hAnsi="Times New Roman" w:cs="Times New Roman"/>
          <w:sz w:val="24"/>
          <w:szCs w:val="24"/>
        </w:rPr>
        <w:t>Prof Behl is supported by</w:t>
      </w:r>
      <w:r w:rsidR="00014BA3" w:rsidRPr="00FB2EA0">
        <w:rPr>
          <w:rFonts w:ascii="Times New Roman" w:hAnsi="Times New Roman" w:cs="Times New Roman"/>
          <w:sz w:val="24"/>
          <w:szCs w:val="24"/>
        </w:rPr>
        <w:t xml:space="preserve"> team of </w:t>
      </w:r>
      <w:r w:rsidR="00092DFC" w:rsidRPr="00FB2EA0">
        <w:rPr>
          <w:rFonts w:ascii="Times New Roman" w:hAnsi="Times New Roman" w:cs="Times New Roman"/>
          <w:sz w:val="24"/>
          <w:szCs w:val="24"/>
        </w:rPr>
        <w:t xml:space="preserve">faculties in the area of </w:t>
      </w:r>
      <w:r w:rsidR="00014BA3" w:rsidRPr="00FB2EA0">
        <w:rPr>
          <w:rFonts w:ascii="Times New Roman" w:hAnsi="Times New Roman" w:cs="Times New Roman"/>
          <w:sz w:val="24"/>
          <w:szCs w:val="24"/>
        </w:rPr>
        <w:t>i</w:t>
      </w:r>
      <w:r w:rsidR="00092DFC" w:rsidRPr="00FB2EA0">
        <w:rPr>
          <w:rFonts w:ascii="Times New Roman" w:hAnsi="Times New Roman" w:cs="Times New Roman"/>
          <w:sz w:val="24"/>
          <w:szCs w:val="24"/>
        </w:rPr>
        <w:t xml:space="preserve">nformation </w:t>
      </w:r>
      <w:r w:rsidR="00014BA3" w:rsidRPr="00FB2EA0">
        <w:rPr>
          <w:rFonts w:ascii="Times New Roman" w:hAnsi="Times New Roman" w:cs="Times New Roman"/>
          <w:sz w:val="24"/>
          <w:szCs w:val="24"/>
        </w:rPr>
        <w:t>s</w:t>
      </w:r>
      <w:r w:rsidR="00092DFC" w:rsidRPr="00FB2EA0">
        <w:rPr>
          <w:rFonts w:ascii="Times New Roman" w:hAnsi="Times New Roman" w:cs="Times New Roman"/>
          <w:sz w:val="24"/>
          <w:szCs w:val="24"/>
        </w:rPr>
        <w:t xml:space="preserve">ystems and other areas </w:t>
      </w:r>
      <w:r w:rsidR="00014BA3" w:rsidRPr="00FB2EA0">
        <w:rPr>
          <w:rFonts w:ascii="Times New Roman" w:hAnsi="Times New Roman" w:cs="Times New Roman"/>
          <w:sz w:val="24"/>
          <w:szCs w:val="24"/>
        </w:rPr>
        <w:t>for teaching, training, and consulting for ERP.</w:t>
      </w:r>
    </w:p>
    <w:p w14:paraId="3E06A613" w14:textId="77777777" w:rsidR="00092DFC" w:rsidRPr="00FB2EA0" w:rsidRDefault="00092DFC" w:rsidP="00617290">
      <w:pPr>
        <w:spacing w:after="0" w:line="276" w:lineRule="auto"/>
        <w:jc w:val="both"/>
        <w:rPr>
          <w:rFonts w:ascii="Times New Roman" w:hAnsi="Times New Roman" w:cs="Times New Roman"/>
          <w:sz w:val="24"/>
          <w:szCs w:val="24"/>
        </w:rPr>
      </w:pPr>
    </w:p>
    <w:p w14:paraId="3879FCEE" w14:textId="3CD74662" w:rsidR="00014BA3" w:rsidRPr="00FB2EA0" w:rsidRDefault="00A45F2E" w:rsidP="00FB2EA0">
      <w:pPr>
        <w:pStyle w:val="ListParagraph"/>
        <w:numPr>
          <w:ilvl w:val="0"/>
          <w:numId w:val="1"/>
        </w:numPr>
        <w:spacing w:after="0" w:line="276" w:lineRule="auto"/>
        <w:jc w:val="both"/>
        <w:rPr>
          <w:rFonts w:ascii="Times New Roman" w:hAnsi="Times New Roman" w:cs="Times New Roman"/>
          <w:b/>
          <w:sz w:val="24"/>
          <w:szCs w:val="24"/>
        </w:rPr>
      </w:pPr>
      <w:r w:rsidRPr="00FB2EA0">
        <w:rPr>
          <w:rFonts w:ascii="Times New Roman" w:hAnsi="Times New Roman" w:cs="Times New Roman"/>
          <w:b/>
          <w:sz w:val="24"/>
          <w:szCs w:val="24"/>
        </w:rPr>
        <w:t>Renewable Energy</w:t>
      </w:r>
    </w:p>
    <w:p w14:paraId="3AE91578" w14:textId="0C6D8400" w:rsidR="00A45F2E" w:rsidRPr="00FB2EA0" w:rsidRDefault="00617290" w:rsidP="00FC5276">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rPr>
        <w:t>IMI B</w:t>
      </w:r>
      <w:r w:rsidR="00633556">
        <w:rPr>
          <w:rFonts w:ascii="Times New Roman" w:hAnsi="Times New Roman" w:cs="Times New Roman"/>
          <w:sz w:val="24"/>
          <w:szCs w:val="24"/>
        </w:rPr>
        <w:t>hubaneswar</w:t>
      </w:r>
      <w:r w:rsidRPr="00FB2EA0">
        <w:rPr>
          <w:rFonts w:ascii="Times New Roman" w:hAnsi="Times New Roman" w:cs="Times New Roman"/>
          <w:sz w:val="24"/>
          <w:szCs w:val="24"/>
        </w:rPr>
        <w:t xml:space="preserve"> is</w:t>
      </w:r>
      <w:r w:rsidR="00FC5276" w:rsidRPr="00FB2EA0">
        <w:rPr>
          <w:rFonts w:ascii="Times New Roman" w:hAnsi="Times New Roman" w:cs="Times New Roman"/>
          <w:sz w:val="24"/>
          <w:szCs w:val="24"/>
        </w:rPr>
        <w:t xml:space="preserve"> a corporate sponsored B School. Currently the chairman of IMI Board is Shri Sanjiv Goenka, Chairman RP –Sanjiv Goenka Group. Group has presence is various sector including power </w:t>
      </w:r>
      <w:r w:rsidR="000A25B4" w:rsidRPr="00FB2EA0">
        <w:rPr>
          <w:rFonts w:ascii="Times New Roman" w:hAnsi="Times New Roman" w:cs="Times New Roman"/>
          <w:sz w:val="24"/>
          <w:szCs w:val="24"/>
        </w:rPr>
        <w:t xml:space="preserve">generation and </w:t>
      </w:r>
      <w:r w:rsidR="00FC5276" w:rsidRPr="00FB2EA0">
        <w:rPr>
          <w:rFonts w:ascii="Times New Roman" w:hAnsi="Times New Roman" w:cs="Times New Roman"/>
          <w:sz w:val="24"/>
          <w:szCs w:val="24"/>
        </w:rPr>
        <w:t xml:space="preserve">distribution. </w:t>
      </w:r>
      <w:r w:rsidR="000A25B4" w:rsidRPr="00FB2EA0">
        <w:rPr>
          <w:rFonts w:ascii="Times New Roman" w:hAnsi="Times New Roman" w:cs="Times New Roman"/>
          <w:sz w:val="24"/>
          <w:szCs w:val="24"/>
        </w:rPr>
        <w:t>The flagship company is Calcutta Electric Supply Corporation</w:t>
      </w:r>
      <w:r w:rsidR="006D4C11" w:rsidRPr="00FB2EA0">
        <w:rPr>
          <w:rFonts w:ascii="Times New Roman" w:hAnsi="Times New Roman" w:cs="Times New Roman"/>
          <w:sz w:val="24"/>
          <w:szCs w:val="24"/>
        </w:rPr>
        <w:t xml:space="preserve"> (CESE)</w:t>
      </w:r>
      <w:r w:rsidR="000A25B4" w:rsidRPr="00FB2EA0">
        <w:rPr>
          <w:rFonts w:ascii="Times New Roman" w:hAnsi="Times New Roman" w:cs="Times New Roman"/>
          <w:sz w:val="24"/>
          <w:szCs w:val="24"/>
        </w:rPr>
        <w:t xml:space="preserve"> with presence in various states of India. This gives a solid foundation to the institute to work in the domain of renewable energy. </w:t>
      </w:r>
      <w:r w:rsidR="006D4C11" w:rsidRPr="00FB2EA0">
        <w:rPr>
          <w:rFonts w:ascii="Times New Roman" w:hAnsi="Times New Roman" w:cs="Times New Roman"/>
          <w:sz w:val="24"/>
          <w:szCs w:val="24"/>
        </w:rPr>
        <w:t xml:space="preserve">Institute also has MOU to collaborate on various aspects including digitalization and analytics with Vedanta Ltd, Jharsuguda which has presence in power sector. </w:t>
      </w:r>
      <w:r w:rsidR="00092DFC" w:rsidRPr="00FB2EA0">
        <w:rPr>
          <w:rFonts w:ascii="Times New Roman" w:hAnsi="Times New Roman" w:cs="Times New Roman"/>
          <w:sz w:val="24"/>
          <w:szCs w:val="24"/>
        </w:rPr>
        <w:t>L</w:t>
      </w:r>
      <w:r w:rsidR="006D4C11" w:rsidRPr="00FB2EA0">
        <w:rPr>
          <w:rFonts w:ascii="Times New Roman" w:hAnsi="Times New Roman" w:cs="Times New Roman"/>
          <w:sz w:val="24"/>
          <w:szCs w:val="24"/>
        </w:rPr>
        <w:t xml:space="preserve">eaders from these </w:t>
      </w:r>
      <w:r w:rsidR="00092DFC" w:rsidRPr="00FB2EA0">
        <w:rPr>
          <w:rFonts w:ascii="Times New Roman" w:hAnsi="Times New Roman" w:cs="Times New Roman"/>
          <w:sz w:val="24"/>
          <w:szCs w:val="24"/>
        </w:rPr>
        <w:t xml:space="preserve">corporates have shown interest to mentor startups in this domain. Even other energy companies which have presence in Odisha like NTPC, Indian Oil, MCL etc. have been associated with </w:t>
      </w:r>
      <w:r w:rsidR="00633556" w:rsidRPr="00FB2EA0">
        <w:rPr>
          <w:rFonts w:ascii="Times New Roman" w:hAnsi="Times New Roman" w:cs="Times New Roman"/>
          <w:sz w:val="24"/>
          <w:szCs w:val="24"/>
        </w:rPr>
        <w:t>IMI B</w:t>
      </w:r>
      <w:r w:rsidR="00633556">
        <w:rPr>
          <w:rFonts w:ascii="Times New Roman" w:hAnsi="Times New Roman" w:cs="Times New Roman"/>
          <w:sz w:val="24"/>
          <w:szCs w:val="24"/>
        </w:rPr>
        <w:t>hubaneswar</w:t>
      </w:r>
      <w:r w:rsidR="00633556" w:rsidRPr="00FB2EA0">
        <w:rPr>
          <w:rFonts w:ascii="Times New Roman" w:hAnsi="Times New Roman" w:cs="Times New Roman"/>
          <w:sz w:val="24"/>
          <w:szCs w:val="24"/>
        </w:rPr>
        <w:t xml:space="preserve"> </w:t>
      </w:r>
      <w:r w:rsidR="00092DFC" w:rsidRPr="00FB2EA0">
        <w:rPr>
          <w:rFonts w:ascii="Times New Roman" w:hAnsi="Times New Roman" w:cs="Times New Roman"/>
          <w:sz w:val="24"/>
          <w:szCs w:val="24"/>
        </w:rPr>
        <w:t xml:space="preserve">in past and present in various ways. </w:t>
      </w:r>
    </w:p>
    <w:p w14:paraId="1AE982B9" w14:textId="77777777" w:rsidR="00617290" w:rsidRPr="00FB2EA0" w:rsidRDefault="00617290" w:rsidP="00617290">
      <w:pPr>
        <w:spacing w:after="0" w:line="276" w:lineRule="auto"/>
        <w:rPr>
          <w:rFonts w:ascii="Times New Roman" w:hAnsi="Times New Roman" w:cs="Times New Roman"/>
          <w:b/>
          <w:sz w:val="24"/>
          <w:szCs w:val="24"/>
        </w:rPr>
      </w:pPr>
    </w:p>
    <w:p w14:paraId="0B48BCCA" w14:textId="77777777" w:rsidR="00617290" w:rsidRPr="00FB2EA0" w:rsidRDefault="008226A7" w:rsidP="00617290">
      <w:pPr>
        <w:spacing w:after="0" w:line="276" w:lineRule="auto"/>
        <w:rPr>
          <w:rFonts w:ascii="Times New Roman" w:hAnsi="Times New Roman" w:cs="Times New Roman"/>
          <w:b/>
          <w:sz w:val="24"/>
          <w:szCs w:val="24"/>
        </w:rPr>
      </w:pPr>
      <w:r w:rsidRPr="00FB2EA0">
        <w:rPr>
          <w:rFonts w:ascii="Times New Roman" w:hAnsi="Times New Roman" w:cs="Times New Roman"/>
          <w:b/>
          <w:sz w:val="24"/>
          <w:szCs w:val="24"/>
        </w:rPr>
        <w:t>Concluding Remarks</w:t>
      </w:r>
    </w:p>
    <w:p w14:paraId="007F5319" w14:textId="08149FC3" w:rsidR="008226A7" w:rsidRDefault="00633556" w:rsidP="00A943CA">
      <w:pPr>
        <w:spacing w:after="0" w:line="276" w:lineRule="auto"/>
        <w:jc w:val="both"/>
        <w:rPr>
          <w:rFonts w:ascii="Times New Roman" w:hAnsi="Times New Roman" w:cs="Times New Roman"/>
          <w:sz w:val="24"/>
          <w:szCs w:val="24"/>
        </w:rPr>
      </w:pPr>
      <w:r w:rsidRPr="00FB2EA0">
        <w:rPr>
          <w:rFonts w:ascii="Times New Roman" w:hAnsi="Times New Roman" w:cs="Times New Roman"/>
          <w:sz w:val="24"/>
          <w:szCs w:val="24"/>
        </w:rPr>
        <w:t>IMI B</w:t>
      </w:r>
      <w:r>
        <w:rPr>
          <w:rFonts w:ascii="Times New Roman" w:hAnsi="Times New Roman" w:cs="Times New Roman"/>
          <w:sz w:val="24"/>
          <w:szCs w:val="24"/>
        </w:rPr>
        <w:t>hubaneswar</w:t>
      </w:r>
      <w:r w:rsidRPr="00FB2EA0">
        <w:rPr>
          <w:rFonts w:ascii="Times New Roman" w:hAnsi="Times New Roman" w:cs="Times New Roman"/>
          <w:sz w:val="24"/>
          <w:szCs w:val="24"/>
        </w:rPr>
        <w:t xml:space="preserve"> </w:t>
      </w:r>
      <w:r w:rsidR="008226A7" w:rsidRPr="00FB2EA0">
        <w:rPr>
          <w:rFonts w:ascii="Times New Roman" w:hAnsi="Times New Roman" w:cs="Times New Roman"/>
          <w:sz w:val="24"/>
          <w:szCs w:val="24"/>
        </w:rPr>
        <w:t xml:space="preserve">is one of the reputed </w:t>
      </w:r>
      <w:r>
        <w:rPr>
          <w:rFonts w:ascii="Times New Roman" w:hAnsi="Times New Roman" w:cs="Times New Roman"/>
          <w:sz w:val="24"/>
          <w:szCs w:val="24"/>
        </w:rPr>
        <w:t>I</w:t>
      </w:r>
      <w:r w:rsidR="008226A7" w:rsidRPr="00FB2EA0">
        <w:rPr>
          <w:rFonts w:ascii="Times New Roman" w:hAnsi="Times New Roman" w:cs="Times New Roman"/>
          <w:sz w:val="24"/>
          <w:szCs w:val="24"/>
        </w:rPr>
        <w:t xml:space="preserve">nstitute of the country having </w:t>
      </w:r>
      <w:r w:rsidR="00A943CA" w:rsidRPr="00FB2EA0">
        <w:rPr>
          <w:rFonts w:ascii="Times New Roman" w:hAnsi="Times New Roman" w:cs="Times New Roman"/>
          <w:sz w:val="24"/>
          <w:szCs w:val="24"/>
        </w:rPr>
        <w:t>well</w:t>
      </w:r>
      <w:r w:rsidR="008226A7" w:rsidRPr="00FB2EA0">
        <w:rPr>
          <w:rFonts w:ascii="Times New Roman" w:hAnsi="Times New Roman" w:cs="Times New Roman"/>
          <w:sz w:val="24"/>
          <w:szCs w:val="24"/>
        </w:rPr>
        <w:t xml:space="preserve"> corporate connect. </w:t>
      </w:r>
      <w:r w:rsidR="00A943CA" w:rsidRPr="00FB2EA0">
        <w:rPr>
          <w:rFonts w:ascii="Times New Roman" w:hAnsi="Times New Roman" w:cs="Times New Roman"/>
          <w:sz w:val="24"/>
          <w:szCs w:val="24"/>
        </w:rPr>
        <w:t>Apart from teaching,</w:t>
      </w:r>
      <w:r w:rsidR="000B0E70" w:rsidRPr="00FB2EA0">
        <w:rPr>
          <w:rFonts w:ascii="Times New Roman" w:hAnsi="Times New Roman" w:cs="Times New Roman"/>
          <w:sz w:val="24"/>
          <w:szCs w:val="24"/>
        </w:rPr>
        <w:t xml:space="preserve"> i</w:t>
      </w:r>
      <w:r w:rsidR="008226A7" w:rsidRPr="00FB2EA0">
        <w:rPr>
          <w:rFonts w:ascii="Times New Roman" w:hAnsi="Times New Roman" w:cs="Times New Roman"/>
          <w:sz w:val="24"/>
          <w:szCs w:val="24"/>
        </w:rPr>
        <w:t xml:space="preserve">t has </w:t>
      </w:r>
      <w:r w:rsidR="00A943CA" w:rsidRPr="00FB2EA0">
        <w:rPr>
          <w:rFonts w:ascii="Times New Roman" w:hAnsi="Times New Roman" w:cs="Times New Roman"/>
          <w:sz w:val="24"/>
          <w:szCs w:val="24"/>
        </w:rPr>
        <w:t xml:space="preserve">regularly conducted MDPs, consulting for both public and private sector organizations in </w:t>
      </w:r>
      <w:r w:rsidR="000B0E70" w:rsidRPr="00FB2EA0">
        <w:rPr>
          <w:rFonts w:ascii="Times New Roman" w:hAnsi="Times New Roman" w:cs="Times New Roman"/>
          <w:sz w:val="24"/>
          <w:szCs w:val="24"/>
        </w:rPr>
        <w:t xml:space="preserve">all </w:t>
      </w:r>
      <w:r w:rsidR="00A943CA" w:rsidRPr="00FB2EA0">
        <w:rPr>
          <w:rFonts w:ascii="Times New Roman" w:hAnsi="Times New Roman" w:cs="Times New Roman"/>
          <w:sz w:val="24"/>
          <w:szCs w:val="24"/>
        </w:rPr>
        <w:t xml:space="preserve">areas. Its students </w:t>
      </w:r>
      <w:r w:rsidR="00FB2EA0" w:rsidRPr="00FB2EA0">
        <w:rPr>
          <w:rFonts w:ascii="Times New Roman" w:hAnsi="Times New Roman" w:cs="Times New Roman"/>
          <w:sz w:val="24"/>
          <w:szCs w:val="24"/>
        </w:rPr>
        <w:t>have</w:t>
      </w:r>
      <w:r w:rsidR="00A943CA" w:rsidRPr="00FB2EA0">
        <w:rPr>
          <w:rFonts w:ascii="Times New Roman" w:hAnsi="Times New Roman" w:cs="Times New Roman"/>
          <w:sz w:val="24"/>
          <w:szCs w:val="24"/>
        </w:rPr>
        <w:t xml:space="preserve"> carved a position for themselves in Industry and corporates are happy recruiting them every year from its campus. This initiative of </w:t>
      </w:r>
      <w:r w:rsidRPr="00FB2EA0">
        <w:rPr>
          <w:rFonts w:ascii="Times New Roman" w:hAnsi="Times New Roman" w:cs="Times New Roman"/>
          <w:sz w:val="24"/>
          <w:szCs w:val="24"/>
        </w:rPr>
        <w:t>IMI B</w:t>
      </w:r>
      <w:r>
        <w:rPr>
          <w:rFonts w:ascii="Times New Roman" w:hAnsi="Times New Roman" w:cs="Times New Roman"/>
          <w:sz w:val="24"/>
          <w:szCs w:val="24"/>
        </w:rPr>
        <w:t>hubaneswar</w:t>
      </w:r>
      <w:r w:rsidRPr="00FB2EA0">
        <w:rPr>
          <w:rFonts w:ascii="Times New Roman" w:hAnsi="Times New Roman" w:cs="Times New Roman"/>
          <w:sz w:val="24"/>
          <w:szCs w:val="24"/>
        </w:rPr>
        <w:t xml:space="preserve"> </w:t>
      </w:r>
      <w:r w:rsidR="00A943CA" w:rsidRPr="00FB2EA0">
        <w:rPr>
          <w:rFonts w:ascii="Times New Roman" w:hAnsi="Times New Roman" w:cs="Times New Roman"/>
          <w:sz w:val="24"/>
          <w:szCs w:val="24"/>
        </w:rPr>
        <w:t xml:space="preserve">will strengthen </w:t>
      </w:r>
      <w:r w:rsidR="000B0E70" w:rsidRPr="00FB2EA0">
        <w:rPr>
          <w:rFonts w:ascii="Times New Roman" w:hAnsi="Times New Roman" w:cs="Times New Roman"/>
          <w:sz w:val="24"/>
          <w:szCs w:val="24"/>
        </w:rPr>
        <w:t xml:space="preserve">the entrepreneurship </w:t>
      </w:r>
      <w:r>
        <w:rPr>
          <w:rFonts w:ascii="Times New Roman" w:hAnsi="Times New Roman" w:cs="Times New Roman"/>
          <w:sz w:val="24"/>
          <w:szCs w:val="24"/>
        </w:rPr>
        <w:t xml:space="preserve">culture and bring </w:t>
      </w:r>
      <w:r w:rsidR="000B0E70" w:rsidRPr="00FB2EA0">
        <w:rPr>
          <w:rFonts w:ascii="Times New Roman" w:hAnsi="Times New Roman" w:cs="Times New Roman"/>
          <w:sz w:val="24"/>
          <w:szCs w:val="24"/>
        </w:rPr>
        <w:t>momentum among students</w:t>
      </w:r>
      <w:r>
        <w:rPr>
          <w:rFonts w:ascii="Times New Roman" w:hAnsi="Times New Roman" w:cs="Times New Roman"/>
          <w:sz w:val="24"/>
          <w:szCs w:val="24"/>
        </w:rPr>
        <w:t>.</w:t>
      </w:r>
      <w:r w:rsidR="000B0E70" w:rsidRPr="00FB2EA0">
        <w:rPr>
          <w:rFonts w:ascii="Times New Roman" w:hAnsi="Times New Roman" w:cs="Times New Roman"/>
          <w:sz w:val="24"/>
          <w:szCs w:val="24"/>
        </w:rPr>
        <w:t xml:space="preserve"> </w:t>
      </w:r>
      <w:r w:rsidRPr="00FB2EA0">
        <w:rPr>
          <w:rFonts w:ascii="Times New Roman" w:hAnsi="Times New Roman" w:cs="Times New Roman"/>
          <w:sz w:val="24"/>
          <w:szCs w:val="24"/>
        </w:rPr>
        <w:t>IMI B</w:t>
      </w:r>
      <w:r>
        <w:rPr>
          <w:rFonts w:ascii="Times New Roman" w:hAnsi="Times New Roman" w:cs="Times New Roman"/>
          <w:sz w:val="24"/>
          <w:szCs w:val="24"/>
        </w:rPr>
        <w:t>hubaneswar</w:t>
      </w:r>
      <w:r w:rsidRPr="00FB2EA0">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0B0E70" w:rsidRPr="00FB2EA0">
        <w:rPr>
          <w:rFonts w:ascii="Times New Roman" w:hAnsi="Times New Roman" w:cs="Times New Roman"/>
          <w:sz w:val="24"/>
          <w:szCs w:val="24"/>
        </w:rPr>
        <w:t>provide</w:t>
      </w:r>
      <w:r>
        <w:rPr>
          <w:rFonts w:ascii="Times New Roman" w:hAnsi="Times New Roman" w:cs="Times New Roman"/>
          <w:sz w:val="24"/>
          <w:szCs w:val="24"/>
        </w:rPr>
        <w:t>s</w:t>
      </w:r>
      <w:r w:rsidR="000B0E70" w:rsidRPr="00FB2EA0">
        <w:rPr>
          <w:rFonts w:ascii="Times New Roman" w:hAnsi="Times New Roman" w:cs="Times New Roman"/>
          <w:sz w:val="24"/>
          <w:szCs w:val="24"/>
        </w:rPr>
        <w:t xml:space="preserve"> the</w:t>
      </w:r>
      <w:r>
        <w:rPr>
          <w:rFonts w:ascii="Times New Roman" w:hAnsi="Times New Roman" w:cs="Times New Roman"/>
          <w:sz w:val="24"/>
          <w:szCs w:val="24"/>
        </w:rPr>
        <w:t xml:space="preserve"> students</w:t>
      </w:r>
      <w:r w:rsidR="000B0E70" w:rsidRPr="00FB2EA0">
        <w:rPr>
          <w:rFonts w:ascii="Times New Roman" w:hAnsi="Times New Roman" w:cs="Times New Roman"/>
          <w:sz w:val="24"/>
          <w:szCs w:val="24"/>
        </w:rPr>
        <w:t xml:space="preserve"> </w:t>
      </w:r>
      <w:r>
        <w:rPr>
          <w:rFonts w:ascii="Times New Roman" w:hAnsi="Times New Roman" w:cs="Times New Roman"/>
          <w:sz w:val="24"/>
          <w:szCs w:val="24"/>
        </w:rPr>
        <w:t xml:space="preserve">with the </w:t>
      </w:r>
      <w:r w:rsidR="000B0E70" w:rsidRPr="00FB2EA0">
        <w:rPr>
          <w:rFonts w:ascii="Times New Roman" w:hAnsi="Times New Roman" w:cs="Times New Roman"/>
          <w:sz w:val="24"/>
          <w:szCs w:val="24"/>
        </w:rPr>
        <w:t>necessary infrastructure</w:t>
      </w:r>
      <w:r w:rsidR="00DD3843" w:rsidRPr="00FB2EA0">
        <w:rPr>
          <w:rFonts w:ascii="Times New Roman" w:hAnsi="Times New Roman" w:cs="Times New Roman"/>
          <w:sz w:val="24"/>
          <w:szCs w:val="24"/>
        </w:rPr>
        <w:t xml:space="preserve"> along with support of faculty and mentors </w:t>
      </w:r>
      <w:r w:rsidR="000B0E70" w:rsidRPr="00FB2EA0">
        <w:rPr>
          <w:rFonts w:ascii="Times New Roman" w:hAnsi="Times New Roman" w:cs="Times New Roman"/>
          <w:sz w:val="24"/>
          <w:szCs w:val="24"/>
        </w:rPr>
        <w:t xml:space="preserve">for taking </w:t>
      </w:r>
      <w:r>
        <w:rPr>
          <w:rFonts w:ascii="Times New Roman" w:hAnsi="Times New Roman" w:cs="Times New Roman"/>
          <w:sz w:val="24"/>
          <w:szCs w:val="24"/>
        </w:rPr>
        <w:t xml:space="preserve">up </w:t>
      </w:r>
      <w:r w:rsidR="000B0E70" w:rsidRPr="00FB2EA0">
        <w:rPr>
          <w:rFonts w:ascii="Times New Roman" w:hAnsi="Times New Roman" w:cs="Times New Roman"/>
          <w:sz w:val="24"/>
          <w:szCs w:val="24"/>
        </w:rPr>
        <w:t>their own venture</w:t>
      </w:r>
      <w:r>
        <w:rPr>
          <w:rFonts w:ascii="Times New Roman" w:hAnsi="Times New Roman" w:cs="Times New Roman"/>
          <w:sz w:val="24"/>
          <w:szCs w:val="24"/>
        </w:rPr>
        <w:t>s.</w:t>
      </w:r>
      <w:r w:rsidR="000B0E70" w:rsidRPr="00FB2EA0">
        <w:rPr>
          <w:rFonts w:ascii="Times New Roman" w:hAnsi="Times New Roman" w:cs="Times New Roman"/>
          <w:sz w:val="24"/>
          <w:szCs w:val="24"/>
        </w:rPr>
        <w:t xml:space="preserve"> Soon </w:t>
      </w:r>
      <w:r w:rsidRPr="00FB2EA0">
        <w:rPr>
          <w:rFonts w:ascii="Times New Roman" w:hAnsi="Times New Roman" w:cs="Times New Roman"/>
          <w:sz w:val="24"/>
          <w:szCs w:val="24"/>
        </w:rPr>
        <w:t>IMI B</w:t>
      </w:r>
      <w:r>
        <w:rPr>
          <w:rFonts w:ascii="Times New Roman" w:hAnsi="Times New Roman" w:cs="Times New Roman"/>
          <w:sz w:val="24"/>
          <w:szCs w:val="24"/>
        </w:rPr>
        <w:t>hubaneswar</w:t>
      </w:r>
      <w:r w:rsidRPr="00FB2EA0">
        <w:rPr>
          <w:rFonts w:ascii="Times New Roman" w:hAnsi="Times New Roman" w:cs="Times New Roman"/>
          <w:sz w:val="24"/>
          <w:szCs w:val="24"/>
        </w:rPr>
        <w:t xml:space="preserve"> </w:t>
      </w:r>
      <w:r w:rsidR="000B0E70" w:rsidRPr="00FB2EA0">
        <w:rPr>
          <w:rFonts w:ascii="Times New Roman" w:hAnsi="Times New Roman" w:cs="Times New Roman"/>
          <w:sz w:val="24"/>
          <w:szCs w:val="24"/>
        </w:rPr>
        <w:t>will be known for creating and nurturing startups. It will create its own identity and strengthen the entrepreneurial ecosystem in the region.</w:t>
      </w:r>
    </w:p>
    <w:p w14:paraId="34573A0D" w14:textId="77777777" w:rsidR="00633556" w:rsidRPr="00FB2EA0" w:rsidRDefault="00633556" w:rsidP="00A943CA">
      <w:pPr>
        <w:spacing w:after="0" w:line="276" w:lineRule="auto"/>
        <w:jc w:val="both"/>
        <w:rPr>
          <w:rFonts w:ascii="Times New Roman" w:hAnsi="Times New Roman" w:cs="Times New Roman"/>
          <w:sz w:val="24"/>
          <w:szCs w:val="24"/>
        </w:rPr>
      </w:pPr>
    </w:p>
    <w:sectPr w:rsidR="00633556" w:rsidRPr="00FB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B4B9D"/>
    <w:multiLevelType w:val="hybridMultilevel"/>
    <w:tmpl w:val="CBB0C16C"/>
    <w:lvl w:ilvl="0" w:tplc="903E16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14BA3"/>
    <w:rsid w:val="000805CD"/>
    <w:rsid w:val="00092DFC"/>
    <w:rsid w:val="000A25B4"/>
    <w:rsid w:val="000B0E70"/>
    <w:rsid w:val="000B3E7D"/>
    <w:rsid w:val="00162EDB"/>
    <w:rsid w:val="00171CFF"/>
    <w:rsid w:val="002917B9"/>
    <w:rsid w:val="002B2CD0"/>
    <w:rsid w:val="00333BAD"/>
    <w:rsid w:val="003448A5"/>
    <w:rsid w:val="00566A63"/>
    <w:rsid w:val="005D659E"/>
    <w:rsid w:val="00617290"/>
    <w:rsid w:val="006201CE"/>
    <w:rsid w:val="00633556"/>
    <w:rsid w:val="00677A49"/>
    <w:rsid w:val="006D4C11"/>
    <w:rsid w:val="008226A7"/>
    <w:rsid w:val="0090412A"/>
    <w:rsid w:val="009B6893"/>
    <w:rsid w:val="00A45F2E"/>
    <w:rsid w:val="00A51D13"/>
    <w:rsid w:val="00A943CA"/>
    <w:rsid w:val="00C80666"/>
    <w:rsid w:val="00CC0F8C"/>
    <w:rsid w:val="00D931E8"/>
    <w:rsid w:val="00DA0005"/>
    <w:rsid w:val="00DD3843"/>
    <w:rsid w:val="00E11676"/>
    <w:rsid w:val="00E15C73"/>
    <w:rsid w:val="00F741A0"/>
    <w:rsid w:val="00FB2EA0"/>
    <w:rsid w:val="00FB7507"/>
    <w:rsid w:val="00FC5276"/>
    <w:rsid w:val="00FC69A4"/>
    <w:rsid w:val="00FD2698"/>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A0D6"/>
  <w15:chartTrackingRefBased/>
  <w15:docId w15:val="{A2A9D929-A7E3-42BB-8F51-76AAC698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F2E"/>
    <w:pPr>
      <w:ind w:left="720"/>
      <w:contextualSpacing/>
    </w:pPr>
  </w:style>
  <w:style w:type="character" w:styleId="Hyperlink">
    <w:name w:val="Hyperlink"/>
    <w:basedOn w:val="DefaultParagraphFont"/>
    <w:uiPriority w:val="99"/>
    <w:semiHidden/>
    <w:unhideWhenUsed/>
    <w:rsid w:val="00D93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siness-standard.com/topic/data-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8</cp:revision>
  <cp:lastPrinted>2019-06-27T13:22:00Z</cp:lastPrinted>
  <dcterms:created xsi:type="dcterms:W3CDTF">2021-06-04T09:43:00Z</dcterms:created>
  <dcterms:modified xsi:type="dcterms:W3CDTF">2021-07-08T11:47:00Z</dcterms:modified>
</cp:coreProperties>
</file>